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3F8" w14:textId="77777777" w:rsidR="007C2A83" w:rsidRPr="007C2A83" w:rsidRDefault="007C2A83" w:rsidP="007C2A83">
      <w:pPr>
        <w:pStyle w:val="Default"/>
        <w:spacing w:line="240" w:lineRule="atLeast"/>
        <w:jc w:val="center"/>
        <w:rPr>
          <w:rFonts w:eastAsia="標楷體" w:cs="標楷體"/>
          <w:bCs/>
          <w:color w:val="000000" w:themeColor="text1"/>
          <w:sz w:val="48"/>
          <w:szCs w:val="40"/>
        </w:rPr>
      </w:pPr>
      <w:r w:rsidRPr="007C2A83">
        <w:rPr>
          <w:rFonts w:ascii="Calibri" w:eastAsia="標楷體" w:hAnsi="Calibri" w:cs="標楷體"/>
          <w:b/>
          <w:color w:val="000000" w:themeColor="text1"/>
          <w:sz w:val="48"/>
          <w:szCs w:val="40"/>
        </w:rPr>
        <w:t xml:space="preserve">Inno Connect </w:t>
      </w:r>
      <w:r w:rsidRPr="007C2A83">
        <w:rPr>
          <w:rFonts w:eastAsia="標楷體" w:cs="標楷體"/>
          <w:bCs/>
          <w:color w:val="000000" w:themeColor="text1"/>
          <w:sz w:val="48"/>
          <w:szCs w:val="40"/>
        </w:rPr>
        <w:t>+</w:t>
      </w:r>
    </w:p>
    <w:p w14:paraId="0F60C799" w14:textId="2FB31BB4" w:rsidR="007C2A83" w:rsidRPr="007C2A83" w:rsidRDefault="007C2A83" w:rsidP="007C2A83">
      <w:pPr>
        <w:pStyle w:val="Default"/>
        <w:spacing w:line="240" w:lineRule="atLeast"/>
        <w:jc w:val="center"/>
        <w:rPr>
          <w:rFonts w:ascii="Calibri" w:eastAsia="標楷體" w:hAnsi="Calibri" w:cs="標楷體"/>
          <w:b/>
          <w:color w:val="000000" w:themeColor="text1"/>
          <w:sz w:val="48"/>
          <w:szCs w:val="40"/>
        </w:rPr>
      </w:pPr>
      <w:r w:rsidRPr="007C2A83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全國服務科學跨界共創</w:t>
      </w:r>
      <w:r w:rsidR="005B525C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大</w:t>
      </w:r>
      <w:r w:rsidRPr="007C2A83">
        <w:rPr>
          <w:rFonts w:ascii="Calibri" w:eastAsia="標楷體" w:hAnsi="Calibri" w:cs="標楷體" w:hint="eastAsia"/>
          <w:b/>
          <w:color w:val="000000" w:themeColor="text1"/>
          <w:sz w:val="48"/>
          <w:szCs w:val="40"/>
        </w:rPr>
        <w:t>賽</w:t>
      </w:r>
    </w:p>
    <w:p w14:paraId="5CD11219" w14:textId="77777777" w:rsidR="007C2A83" w:rsidRPr="002A1472" w:rsidRDefault="007C2A83" w:rsidP="00774EA6">
      <w:pPr>
        <w:pStyle w:val="Default"/>
        <w:spacing w:line="240" w:lineRule="atLeast"/>
        <w:jc w:val="center"/>
        <w:rPr>
          <w:rFonts w:ascii="Calibri" w:eastAsia="標楷體" w:hAnsi="Calibri" w:cs="標楷體"/>
          <w:b/>
          <w:color w:val="000000" w:themeColor="text1"/>
          <w:sz w:val="48"/>
          <w:szCs w:val="40"/>
        </w:rPr>
      </w:pPr>
    </w:p>
    <w:p w14:paraId="1F9C97A2" w14:textId="19C8DCDB" w:rsidR="007209E8" w:rsidRPr="00594BF8" w:rsidRDefault="0078053C" w:rsidP="007209E8">
      <w:pPr>
        <w:tabs>
          <w:tab w:val="left" w:pos="-360"/>
        </w:tabs>
        <w:adjustRightInd w:val="0"/>
        <w:snapToGrid w:val="0"/>
        <w:spacing w:line="200" w:lineRule="atLeast"/>
        <w:ind w:leftChars="900" w:left="2160" w:rightChars="-356" w:right="-854"/>
        <w:rPr>
          <w:rFonts w:ascii="標楷體" w:eastAsia="標楷體" w:hAnsi="標楷體"/>
          <w:b/>
          <w:bCs/>
          <w:color w:val="000000" w:themeColor="text1"/>
          <w:sz w:val="40"/>
          <w:szCs w:val="5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52"/>
        </w:rPr>
        <w:t>參加</w:t>
      </w:r>
      <w:r w:rsidR="007209E8" w:rsidRPr="00594BF8">
        <w:rPr>
          <w:rFonts w:ascii="標楷體" w:eastAsia="標楷體" w:hAnsi="標楷體" w:hint="eastAsia"/>
          <w:b/>
          <w:bCs/>
          <w:color w:val="000000" w:themeColor="text1"/>
          <w:sz w:val="40"/>
          <w:szCs w:val="52"/>
        </w:rPr>
        <w:t>者活動授權同意書</w:t>
      </w:r>
    </w:p>
    <w:p w14:paraId="5571EFB3" w14:textId="77777777" w:rsidR="007209E8" w:rsidRPr="00594BF8" w:rsidRDefault="007209E8" w:rsidP="007209E8">
      <w:pPr>
        <w:tabs>
          <w:tab w:val="left" w:pos="-360"/>
        </w:tabs>
        <w:adjustRightInd w:val="0"/>
        <w:snapToGrid w:val="0"/>
        <w:spacing w:line="200" w:lineRule="atLeast"/>
        <w:ind w:rightChars="-356" w:right="-854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52"/>
        </w:rPr>
      </w:pPr>
    </w:p>
    <w:p w14:paraId="0F059BAB" w14:textId="36C0A5C2" w:rsidR="007209E8" w:rsidRPr="00D206A6" w:rsidRDefault="007209E8" w:rsidP="00774EA6">
      <w:pPr>
        <w:pStyle w:val="Default"/>
        <w:spacing w:line="240" w:lineRule="atLeas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cstheme="minorBidi"/>
          <w:color w:val="000000" w:themeColor="text1"/>
          <w:sz w:val="28"/>
          <w:szCs w:val="28"/>
        </w:rPr>
        <w:t>本人因參與</w:t>
      </w:r>
      <w:r>
        <w:rPr>
          <w:rFonts w:eastAsia="標楷體" w:cstheme="minorBidi" w:hint="eastAsia"/>
          <w:color w:val="000000" w:themeColor="text1"/>
          <w:sz w:val="28"/>
          <w:szCs w:val="28"/>
        </w:rPr>
        <w:t>社</w:t>
      </w:r>
      <w:r>
        <w:rPr>
          <w:rFonts w:eastAsia="標楷體" w:cstheme="minorBidi"/>
          <w:color w:val="000000" w:themeColor="text1"/>
          <w:sz w:val="28"/>
          <w:szCs w:val="28"/>
        </w:rPr>
        <w:t>團法人</w:t>
      </w:r>
      <w:r>
        <w:rPr>
          <w:rFonts w:eastAsia="標楷體" w:cstheme="minorBidi" w:hint="eastAsia"/>
          <w:color w:val="000000" w:themeColor="text1"/>
          <w:sz w:val="28"/>
          <w:szCs w:val="28"/>
        </w:rPr>
        <w:t>台灣服務科學學會</w:t>
      </w:r>
      <w:r w:rsidRPr="00D206A6">
        <w:rPr>
          <w:rFonts w:eastAsia="標楷體" w:cstheme="minorBidi"/>
          <w:color w:val="000000" w:themeColor="text1"/>
          <w:sz w:val="28"/>
          <w:szCs w:val="28"/>
        </w:rPr>
        <w:t>(</w:t>
      </w:r>
      <w:r>
        <w:rPr>
          <w:rFonts w:eastAsia="標楷體" w:cstheme="minorBidi"/>
          <w:color w:val="000000" w:themeColor="text1"/>
          <w:sz w:val="28"/>
          <w:szCs w:val="28"/>
        </w:rPr>
        <w:t>以下簡稱貴</w:t>
      </w:r>
      <w:r>
        <w:rPr>
          <w:rFonts w:eastAsia="標楷體" w:cstheme="minorBidi" w:hint="eastAsia"/>
          <w:color w:val="000000" w:themeColor="text1"/>
          <w:sz w:val="28"/>
          <w:szCs w:val="28"/>
        </w:rPr>
        <w:t>學</w:t>
      </w:r>
      <w:r w:rsidRPr="00D206A6">
        <w:rPr>
          <w:rFonts w:eastAsia="標楷體" w:cstheme="minorBidi"/>
          <w:color w:val="000000" w:themeColor="text1"/>
          <w:sz w:val="28"/>
          <w:szCs w:val="28"/>
        </w:rPr>
        <w:t>會</w:t>
      </w:r>
      <w:r w:rsidRPr="00D206A6">
        <w:rPr>
          <w:rFonts w:eastAsia="標楷體" w:cstheme="minorBidi"/>
          <w:color w:val="000000" w:themeColor="text1"/>
          <w:sz w:val="28"/>
          <w:szCs w:val="28"/>
        </w:rPr>
        <w:t>)</w:t>
      </w:r>
      <w:r w:rsidRPr="00D206A6">
        <w:rPr>
          <w:rFonts w:eastAsia="標楷體" w:cstheme="minorBidi" w:hint="eastAsia"/>
          <w:color w:val="000000" w:themeColor="text1"/>
          <w:sz w:val="28"/>
          <w:szCs w:val="28"/>
        </w:rPr>
        <w:t>「</w:t>
      </w:r>
      <w:r w:rsidR="007C2A83" w:rsidRPr="007C2A83">
        <w:rPr>
          <w:rFonts w:ascii="標楷體" w:eastAsia="標楷體" w:hAnsi="標楷體" w:cs="新細明體"/>
          <w:color w:val="000000" w:themeColor="text1"/>
          <w:sz w:val="28"/>
          <w:szCs w:val="28"/>
        </w:rPr>
        <w:t>Inno Connect +</w:t>
      </w:r>
      <w:r w:rsidR="007C2A83"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全國服務科學跨界共創</w:t>
      </w:r>
      <w:r w:rsidR="005B525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大</w:t>
      </w:r>
      <w:r w:rsidR="007C2A83" w:rsidRPr="007C2A8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賽</w:t>
      </w:r>
      <w:r w:rsidRPr="00774EA6">
        <w:rPr>
          <w:rFonts w:eastAsia="標楷體" w:cstheme="minorBidi" w:hint="eastAsia"/>
          <w:color w:val="000000" w:themeColor="text1"/>
          <w:sz w:val="28"/>
          <w:szCs w:val="28"/>
        </w:rPr>
        <w:t>」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，茲簽</w:t>
      </w:r>
      <w:r w:rsidRPr="00774EA6">
        <w:rPr>
          <w:rFonts w:eastAsia="標楷體" w:cstheme="minorBidi" w:hint="eastAsia"/>
          <w:color w:val="000000" w:themeColor="text1"/>
          <w:sz w:val="28"/>
          <w:szCs w:val="28"/>
        </w:rPr>
        <w:t>署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表示知悉本同意書之內容</w:t>
      </w:r>
      <w:r w:rsidRPr="00774EA6">
        <w:rPr>
          <w:rFonts w:eastAsia="標楷體" w:cstheme="minorBidi" w:hint="eastAsia"/>
          <w:color w:val="000000" w:themeColor="text1"/>
          <w:sz w:val="28"/>
          <w:szCs w:val="28"/>
        </w:rPr>
        <w:t>，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並同意授權</w:t>
      </w:r>
      <w:r w:rsidRPr="00774EA6">
        <w:rPr>
          <w:rFonts w:eastAsia="標楷體" w:cstheme="minorBidi" w:hint="eastAsia"/>
          <w:color w:val="000000" w:themeColor="text1"/>
          <w:sz w:val="28"/>
          <w:szCs w:val="28"/>
        </w:rPr>
        <w:t>貴學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會，使用所有</w:t>
      </w:r>
      <w:r w:rsidR="0078053C" w:rsidRPr="00774EA6">
        <w:rPr>
          <w:rFonts w:eastAsia="標楷體" w:cstheme="minorBidi" w:hint="eastAsia"/>
          <w:color w:val="000000" w:themeColor="text1"/>
          <w:sz w:val="28"/>
          <w:szCs w:val="28"/>
        </w:rPr>
        <w:t>活動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中所拍攝本人之圖片、肖像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(</w:t>
      </w:r>
      <w:r w:rsidRPr="00774EA6">
        <w:rPr>
          <w:rFonts w:eastAsia="標楷體" w:cstheme="minorBidi"/>
          <w:color w:val="000000" w:themeColor="text1"/>
          <w:sz w:val="28"/>
          <w:szCs w:val="28"/>
        </w:rPr>
        <w:t>包</w:t>
      </w:r>
      <w:r w:rsidRPr="00594BF8">
        <w:rPr>
          <w:rFonts w:eastAsia="標楷體"/>
          <w:color w:val="000000" w:themeColor="text1"/>
          <w:sz w:val="28"/>
          <w:szCs w:val="28"/>
        </w:rPr>
        <w:t>含照片及動態影音檔</w:t>
      </w:r>
      <w:r w:rsidRPr="00594BF8">
        <w:rPr>
          <w:rFonts w:eastAsia="標楷體"/>
          <w:color w:val="000000" w:themeColor="text1"/>
          <w:sz w:val="28"/>
          <w:szCs w:val="28"/>
        </w:rPr>
        <w:t>)</w:t>
      </w:r>
      <w:r w:rsidRPr="00594BF8">
        <w:rPr>
          <w:rFonts w:eastAsia="標楷體"/>
          <w:color w:val="000000" w:themeColor="text1"/>
          <w:sz w:val="28"/>
          <w:szCs w:val="28"/>
        </w:rPr>
        <w:t>、心得及收穫，以非獨佔性、適用範圍無地域限制、免版稅的方式授權</w:t>
      </w:r>
      <w:r w:rsidRPr="00594BF8">
        <w:rPr>
          <w:rFonts w:eastAsia="標楷體" w:hint="eastAsia"/>
          <w:color w:val="000000" w:themeColor="text1"/>
          <w:sz w:val="28"/>
          <w:szCs w:val="28"/>
        </w:rPr>
        <w:t>貴</w:t>
      </w:r>
      <w:r>
        <w:rPr>
          <w:rFonts w:eastAsia="標楷體" w:hint="eastAsia"/>
          <w:color w:val="000000" w:themeColor="text1"/>
          <w:sz w:val="28"/>
          <w:szCs w:val="28"/>
        </w:rPr>
        <w:t>學</w:t>
      </w:r>
      <w:r w:rsidRPr="00594BF8">
        <w:rPr>
          <w:rFonts w:eastAsia="標楷體"/>
          <w:color w:val="000000" w:themeColor="text1"/>
          <w:sz w:val="28"/>
          <w:szCs w:val="28"/>
        </w:rPr>
        <w:t>會得以各種管道或印刷方式呈現授權內容之全部或部分並可宣導、推廣及公開發表，及取得本人於著作法賦予著作人所擁有之權益，包括但不限於重製、改作、散布、公開發表及再授權等著作財產權利，且可無須再通知或經由本人同意，然</w:t>
      </w:r>
      <w:r w:rsidRPr="00594BF8">
        <w:rPr>
          <w:rFonts w:eastAsia="標楷體" w:hint="eastAsia"/>
          <w:color w:val="000000" w:themeColor="text1"/>
          <w:sz w:val="28"/>
          <w:szCs w:val="28"/>
        </w:rPr>
        <w:t>貴</w:t>
      </w:r>
      <w:r>
        <w:rPr>
          <w:rFonts w:eastAsia="標楷體" w:hint="eastAsia"/>
          <w:color w:val="000000" w:themeColor="text1"/>
          <w:sz w:val="28"/>
          <w:szCs w:val="28"/>
        </w:rPr>
        <w:t>學</w:t>
      </w:r>
      <w:r w:rsidRPr="00594BF8">
        <w:rPr>
          <w:rFonts w:eastAsia="標楷體"/>
          <w:color w:val="000000" w:themeColor="text1"/>
          <w:sz w:val="28"/>
          <w:szCs w:val="28"/>
        </w:rPr>
        <w:t>會於使用時亦須尊重本人個人形象。</w:t>
      </w:r>
    </w:p>
    <w:p w14:paraId="6531A957" w14:textId="2ABD787D" w:rsidR="007209E8" w:rsidRDefault="007209E8" w:rsidP="007209E8">
      <w:pPr>
        <w:widowControl/>
        <w:spacing w:after="120"/>
        <w:jc w:val="both"/>
        <w:rPr>
          <w:rFonts w:ascii="Times New Roman" w:eastAsia="標楷體" w:hAnsi="標楷體"/>
          <w:color w:val="000000" w:themeColor="text1"/>
          <w:sz w:val="28"/>
          <w:szCs w:val="24"/>
        </w:rPr>
      </w:pPr>
    </w:p>
    <w:p w14:paraId="41C40F5A" w14:textId="1BEE7492" w:rsidR="00DB5EAB" w:rsidRDefault="00DB5EAB" w:rsidP="007209E8">
      <w:pPr>
        <w:widowControl/>
        <w:spacing w:after="120"/>
        <w:jc w:val="both"/>
        <w:rPr>
          <w:rFonts w:ascii="Times New Roman" w:eastAsia="標楷體" w:hAnsi="標楷體"/>
          <w:color w:val="000000" w:themeColor="text1"/>
          <w:sz w:val="28"/>
          <w:szCs w:val="24"/>
        </w:rPr>
      </w:pPr>
    </w:p>
    <w:p w14:paraId="25FAC88D" w14:textId="77777777" w:rsidR="00AE5EAA" w:rsidRPr="00594BF8" w:rsidRDefault="00AE5EAA" w:rsidP="007209E8">
      <w:pPr>
        <w:widowControl/>
        <w:spacing w:after="120"/>
        <w:jc w:val="both"/>
        <w:rPr>
          <w:rFonts w:ascii="Times New Roman" w:eastAsia="標楷體" w:hAnsi="標楷體"/>
          <w:color w:val="000000" w:themeColor="text1"/>
          <w:sz w:val="28"/>
          <w:szCs w:val="24"/>
        </w:rPr>
      </w:pPr>
    </w:p>
    <w:p w14:paraId="3D3A4D9D" w14:textId="77777777" w:rsidR="007209E8" w:rsidRPr="008B4921" w:rsidRDefault="007209E8" w:rsidP="007209E8">
      <w:pPr>
        <w:widowControl/>
        <w:spacing w:after="120"/>
        <w:ind w:leftChars="472" w:left="113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此</w:t>
      </w:r>
      <w:r w:rsidRPr="008B4921">
        <w:rPr>
          <w:rFonts w:ascii="標楷體" w:eastAsia="標楷體" w:hAnsi="標楷體" w:cs="新細明體" w:hint="eastAsia"/>
          <w:kern w:val="0"/>
          <w:sz w:val="28"/>
          <w:szCs w:val="28"/>
        </w:rPr>
        <w:t>致</w:t>
      </w:r>
    </w:p>
    <w:p w14:paraId="00C0662B" w14:textId="77777777" w:rsidR="007209E8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社團法人台灣服務科學學會</w:t>
      </w:r>
    </w:p>
    <w:p w14:paraId="701C22D6" w14:textId="4A4E9616" w:rsidR="007209E8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3E0A388" w14:textId="77777777" w:rsidR="00AE5EAA" w:rsidRDefault="00AE5EAA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27153D3" w14:textId="77777777" w:rsidR="007209E8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0A969D8" w14:textId="77777777" w:rsidR="007209E8" w:rsidRPr="008B4921" w:rsidRDefault="007209E8" w:rsidP="007209E8">
      <w:pPr>
        <w:widowControl/>
        <w:spacing w:after="120"/>
        <w:ind w:leftChars="30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E4E530C" w14:textId="77777777" w:rsidR="007209E8" w:rsidRPr="00A3564B" w:rsidRDefault="007209E8" w:rsidP="007209E8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B2C3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>立同意書人：</w:t>
      </w:r>
      <w:r w:rsidRPr="00A3564B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</w:t>
      </w:r>
    </w:p>
    <w:p w14:paraId="6DD4BA17" w14:textId="0A2B1CF3" w:rsidR="007209E8" w:rsidRPr="00A3564B" w:rsidRDefault="007209E8" w:rsidP="007209E8">
      <w:pPr>
        <w:widowControl/>
        <w:spacing w:after="120"/>
        <w:rPr>
          <w:rFonts w:ascii="標楷體" w:eastAsia="標楷體" w:hAnsi="標楷體" w:cs="Arial"/>
          <w:sz w:val="28"/>
          <w:szCs w:val="28"/>
        </w:rPr>
      </w:pPr>
      <w:r w:rsidRPr="00A35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Pr="00A35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A35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監護人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（若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</w:rPr>
        <w:t>未滿18歲）</w:t>
      </w:r>
      <w:r w:rsidRPr="00A35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：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   </w:t>
      </w:r>
      <w:r w:rsidRPr="00A3564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A3564B">
        <w:rPr>
          <w:rFonts w:ascii="標楷體" w:eastAsia="標楷體" w:hAnsi="標楷體" w:cs="Arial" w:hint="eastAsia"/>
          <w:sz w:val="28"/>
          <w:szCs w:val="28"/>
        </w:rPr>
        <w:t xml:space="preserve">                            </w:t>
      </w:r>
    </w:p>
    <w:p w14:paraId="14F3F02E" w14:textId="330253CB" w:rsidR="007209E8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7B557174" w14:textId="77777777" w:rsidR="00DB5EAB" w:rsidRPr="00DB5EAB" w:rsidRDefault="00DB5EAB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6D51D6DF" w14:textId="77777777" w:rsidR="007209E8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77AD11C2" w14:textId="77777777" w:rsidR="007209E8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458F3D48" w14:textId="77777777" w:rsidR="007209E8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232ECC19" w14:textId="77777777" w:rsidR="007209E8" w:rsidRDefault="007209E8" w:rsidP="007209E8">
      <w:pPr>
        <w:snapToGrid w:val="0"/>
        <w:spacing w:line="240" w:lineRule="atLeast"/>
        <w:ind w:left="-14"/>
        <w:contextualSpacing/>
        <w:jc w:val="distribute"/>
        <w:rPr>
          <w:rFonts w:eastAsia="標楷體" w:hAnsi="標楷體"/>
          <w:sz w:val="28"/>
          <w:szCs w:val="28"/>
        </w:rPr>
      </w:pPr>
    </w:p>
    <w:p w14:paraId="44DFCD67" w14:textId="38F9D74C" w:rsidR="007209E8" w:rsidRDefault="007209E8" w:rsidP="00D1436B">
      <w:pPr>
        <w:snapToGrid w:val="0"/>
        <w:spacing w:line="240" w:lineRule="atLeast"/>
        <w:ind w:left="-14"/>
        <w:contextualSpacing/>
        <w:jc w:val="distribute"/>
      </w:pPr>
      <w:r w:rsidRPr="00360C57">
        <w:rPr>
          <w:rFonts w:eastAsia="標楷體" w:hAnsi="標楷體"/>
          <w:sz w:val="28"/>
          <w:szCs w:val="28"/>
        </w:rPr>
        <w:t>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 w:rsidRPr="00360C57">
        <w:rPr>
          <w:rFonts w:eastAsia="標楷體" w:hAnsi="標楷體"/>
          <w:sz w:val="28"/>
          <w:szCs w:val="28"/>
        </w:rPr>
        <w:t>華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/>
          <w:sz w:val="28"/>
          <w:szCs w:val="28"/>
        </w:rPr>
        <w:t>民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360C57">
        <w:rPr>
          <w:rFonts w:eastAsia="標楷體" w:hAnsi="標楷體" w:hint="eastAsia"/>
          <w:sz w:val="28"/>
          <w:szCs w:val="28"/>
        </w:rPr>
        <w:t xml:space="preserve"> </w:t>
      </w:r>
      <w:r w:rsidRPr="00360C57">
        <w:rPr>
          <w:rFonts w:eastAsia="標楷體" w:hAnsi="標楷體"/>
          <w:sz w:val="28"/>
          <w:szCs w:val="28"/>
        </w:rPr>
        <w:t>國</w:t>
      </w:r>
      <w:r w:rsidRPr="00360C57">
        <w:rPr>
          <w:rFonts w:eastAsia="標楷體" w:hAnsi="標楷體" w:hint="eastAsia"/>
          <w:sz w:val="28"/>
          <w:szCs w:val="28"/>
        </w:rPr>
        <w:t xml:space="preserve">          </w:t>
      </w:r>
      <w:r w:rsidRPr="00360C57">
        <w:rPr>
          <w:rFonts w:eastAsia="標楷體" w:hAnsi="標楷體"/>
          <w:sz w:val="28"/>
          <w:szCs w:val="28"/>
        </w:rPr>
        <w:t>年</w:t>
      </w:r>
      <w:r w:rsidRPr="00360C57">
        <w:rPr>
          <w:rFonts w:eastAsia="標楷體" w:hAnsi="標楷體" w:hint="eastAsia"/>
          <w:sz w:val="28"/>
          <w:szCs w:val="28"/>
        </w:rPr>
        <w:t xml:space="preserve">           </w:t>
      </w:r>
      <w:r w:rsidRPr="00360C57">
        <w:rPr>
          <w:rFonts w:eastAsia="標楷體" w:hAnsi="標楷體"/>
          <w:sz w:val="28"/>
          <w:szCs w:val="28"/>
        </w:rPr>
        <w:t>月</w:t>
      </w:r>
      <w:r w:rsidRPr="00360C57">
        <w:rPr>
          <w:rFonts w:eastAsia="標楷體" w:hAnsi="標楷體" w:hint="eastAsia"/>
          <w:sz w:val="28"/>
          <w:szCs w:val="28"/>
        </w:rPr>
        <w:t xml:space="preserve">          </w:t>
      </w:r>
      <w:r w:rsidRPr="00360C57">
        <w:rPr>
          <w:rFonts w:eastAsia="標楷體" w:hAnsi="標楷體"/>
          <w:sz w:val="28"/>
          <w:szCs w:val="28"/>
        </w:rPr>
        <w:t>日</w:t>
      </w:r>
      <w:bookmarkStart w:id="0" w:name="_GoBack"/>
      <w:bookmarkEnd w:id="0"/>
    </w:p>
    <w:sectPr w:rsidR="007209E8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67DD" w14:textId="77777777" w:rsidR="00DD1119" w:rsidRDefault="00DD1119" w:rsidP="00C05CB6">
      <w:r>
        <w:separator/>
      </w:r>
    </w:p>
  </w:endnote>
  <w:endnote w:type="continuationSeparator" w:id="0">
    <w:p w14:paraId="5B134273" w14:textId="77777777" w:rsidR="00DD1119" w:rsidRDefault="00DD1119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311A" w14:textId="77777777" w:rsidR="00DD1119" w:rsidRDefault="00DD1119" w:rsidP="00C05CB6">
      <w:r>
        <w:separator/>
      </w:r>
    </w:p>
  </w:footnote>
  <w:footnote w:type="continuationSeparator" w:id="0">
    <w:p w14:paraId="2F911872" w14:textId="77777777" w:rsidR="00DD1119" w:rsidRDefault="00DD1119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3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70DE9"/>
    <w:rsid w:val="00094E9F"/>
    <w:rsid w:val="000A2E0B"/>
    <w:rsid w:val="000A741D"/>
    <w:rsid w:val="000C2B7C"/>
    <w:rsid w:val="000D1B87"/>
    <w:rsid w:val="000D58A7"/>
    <w:rsid w:val="000E2A75"/>
    <w:rsid w:val="00110B0B"/>
    <w:rsid w:val="0011347B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F034C"/>
    <w:rsid w:val="008F4364"/>
    <w:rsid w:val="008F4C2E"/>
    <w:rsid w:val="008F5E27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5EAA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40F0F"/>
    <w:rsid w:val="00C57CD1"/>
    <w:rsid w:val="00C74C08"/>
    <w:rsid w:val="00C81162"/>
    <w:rsid w:val="00C8472B"/>
    <w:rsid w:val="00C93DCA"/>
    <w:rsid w:val="00C96846"/>
    <w:rsid w:val="00CB499A"/>
    <w:rsid w:val="00CF0F7E"/>
    <w:rsid w:val="00CF567F"/>
    <w:rsid w:val="00CF619D"/>
    <w:rsid w:val="00D1436B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D1119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62365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A33-36D6-4703-88E1-68D3CAA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邱于慈</cp:lastModifiedBy>
  <cp:revision>3</cp:revision>
  <cp:lastPrinted>2020-09-08T01:58:00Z</cp:lastPrinted>
  <dcterms:created xsi:type="dcterms:W3CDTF">2021-06-21T02:41:00Z</dcterms:created>
  <dcterms:modified xsi:type="dcterms:W3CDTF">2021-09-27T01:36:00Z</dcterms:modified>
</cp:coreProperties>
</file>